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5723" w14:textId="77777777" w:rsidR="009A2234" w:rsidRPr="004468AC" w:rsidRDefault="009A2234">
      <w:pPr>
        <w:jc w:val="both"/>
        <w:rPr>
          <w:rFonts w:ascii="Calibri" w:hAnsi="Calibri"/>
          <w:sz w:val="22"/>
          <w:szCs w:val="22"/>
          <w:lang w:val="nl-BE"/>
        </w:rPr>
      </w:pPr>
    </w:p>
    <w:p w14:paraId="2B9E5834" w14:textId="1FC28A86" w:rsidR="00CC2CAE" w:rsidRPr="004468AC" w:rsidRDefault="00CC2CAE" w:rsidP="00CC2CAE">
      <w:pPr>
        <w:pStyle w:val="Normaalweb"/>
        <w:jc w:val="both"/>
        <w:rPr>
          <w:rFonts w:ascii="Calibri" w:hAnsi="Calibri"/>
          <w:i/>
          <w:iCs/>
          <w:sz w:val="22"/>
          <w:szCs w:val="22"/>
        </w:rPr>
      </w:pPr>
      <w:r w:rsidRPr="00CE42A0">
        <w:rPr>
          <w:rFonts w:ascii="Calibri" w:hAnsi="Calibri"/>
          <w:i/>
          <w:iCs/>
          <w:sz w:val="22"/>
          <w:szCs w:val="22"/>
          <w:highlight w:val="yellow"/>
        </w:rPr>
        <w:t xml:space="preserve">(Op de </w:t>
      </w:r>
      <w:proofErr w:type="spellStart"/>
      <w:r w:rsidR="001E6802">
        <w:rPr>
          <w:rFonts w:ascii="Calibri" w:hAnsi="Calibri"/>
          <w:i/>
          <w:iCs/>
          <w:sz w:val="22"/>
          <w:szCs w:val="22"/>
          <w:highlight w:val="yellow"/>
        </w:rPr>
        <w:t>ommzijde</w:t>
      </w:r>
      <w:proofErr w:type="spellEnd"/>
      <w:r w:rsidRPr="00CE42A0">
        <w:rPr>
          <w:rFonts w:ascii="Calibri" w:hAnsi="Calibri"/>
          <w:i/>
          <w:iCs/>
          <w:sz w:val="22"/>
          <w:szCs w:val="22"/>
          <w:highlight w:val="yellow"/>
        </w:rPr>
        <w:t xml:space="preserve"> van de</w:t>
      </w:r>
      <w:r w:rsidR="00371798">
        <w:rPr>
          <w:rFonts w:ascii="Calibri" w:hAnsi="Calibri"/>
          <w:i/>
          <w:iCs/>
          <w:sz w:val="22"/>
          <w:szCs w:val="22"/>
          <w:highlight w:val="yellow"/>
        </w:rPr>
        <w:t xml:space="preserve"> </w:t>
      </w:r>
      <w:r w:rsidRPr="00CE42A0">
        <w:rPr>
          <w:rFonts w:ascii="Calibri" w:hAnsi="Calibri"/>
          <w:i/>
          <w:iCs/>
          <w:sz w:val="22"/>
          <w:szCs w:val="22"/>
          <w:highlight w:val="yellow"/>
        </w:rPr>
        <w:t>factuur</w:t>
      </w:r>
      <w:r w:rsidR="00371798">
        <w:rPr>
          <w:rFonts w:ascii="Calibri" w:hAnsi="Calibri"/>
          <w:i/>
          <w:iCs/>
          <w:sz w:val="22"/>
          <w:szCs w:val="22"/>
          <w:highlight w:val="yellow"/>
        </w:rPr>
        <w:t>/ereloonnota</w:t>
      </w:r>
      <w:r w:rsidRPr="00CE42A0">
        <w:rPr>
          <w:rFonts w:ascii="Calibri" w:hAnsi="Calibri"/>
          <w:i/>
          <w:iCs/>
          <w:sz w:val="22"/>
          <w:szCs w:val="22"/>
          <w:highlight w:val="yellow"/>
        </w:rPr>
        <w:t>,</w:t>
      </w:r>
      <w:r w:rsidR="001E6802">
        <w:rPr>
          <w:rFonts w:ascii="Calibri" w:hAnsi="Calibri"/>
          <w:i/>
          <w:iCs/>
          <w:sz w:val="22"/>
          <w:szCs w:val="22"/>
          <w:highlight w:val="yellow"/>
        </w:rPr>
        <w:t xml:space="preserve"> …</w:t>
      </w:r>
      <w:r w:rsidRPr="00CE42A0">
        <w:rPr>
          <w:rFonts w:ascii="Calibri" w:hAnsi="Calibri"/>
          <w:i/>
          <w:iCs/>
          <w:sz w:val="22"/>
          <w:szCs w:val="22"/>
          <w:highlight w:val="yellow"/>
        </w:rPr>
        <w:t>)</w:t>
      </w:r>
    </w:p>
    <w:p w14:paraId="74AA9FCC" w14:textId="77777777" w:rsidR="00DA1BC2" w:rsidRPr="003C1C25" w:rsidRDefault="00CF675F" w:rsidP="00CC2CAE">
      <w:pPr>
        <w:pStyle w:val="Normaalweb"/>
        <w:jc w:val="both"/>
        <w:rPr>
          <w:rFonts w:ascii="Calibri" w:hAnsi="Calibri"/>
          <w:sz w:val="22"/>
          <w:szCs w:val="22"/>
          <w:u w:val="single"/>
        </w:rPr>
      </w:pPr>
      <w:r>
        <w:rPr>
          <w:rFonts w:ascii="Calibri" w:hAnsi="Calibri"/>
          <w:sz w:val="22"/>
          <w:szCs w:val="22"/>
          <w:u w:val="single"/>
        </w:rPr>
        <w:t xml:space="preserve">Algemene </w:t>
      </w:r>
      <w:proofErr w:type="spellStart"/>
      <w:r>
        <w:rPr>
          <w:rFonts w:ascii="Calibri" w:hAnsi="Calibri"/>
          <w:sz w:val="22"/>
          <w:szCs w:val="22"/>
          <w:u w:val="single"/>
        </w:rPr>
        <w:t>woorwaarden</w:t>
      </w:r>
      <w:proofErr w:type="spellEnd"/>
    </w:p>
    <w:p w14:paraId="50C15E4D" w14:textId="3DE416DB" w:rsidR="00663EEA" w:rsidRPr="00371798" w:rsidRDefault="00CC2CAE" w:rsidP="00663EEA">
      <w:pPr>
        <w:numPr>
          <w:ilvl w:val="0"/>
          <w:numId w:val="5"/>
        </w:numPr>
        <w:jc w:val="both"/>
        <w:rPr>
          <w:rFonts w:ascii="Calibri" w:hAnsi="Calibri"/>
          <w:sz w:val="20"/>
        </w:rPr>
      </w:pPr>
      <w:r w:rsidRPr="00371798">
        <w:rPr>
          <w:rFonts w:ascii="Calibri" w:hAnsi="Calibri" w:cs="Arial"/>
          <w:sz w:val="20"/>
        </w:rPr>
        <w:t xml:space="preserve">Een </w:t>
      </w:r>
      <w:r w:rsidR="00D9578B" w:rsidRPr="00371798">
        <w:rPr>
          <w:rFonts w:ascii="Calibri" w:hAnsi="Calibri" w:cs="Arial"/>
          <w:sz w:val="20"/>
        </w:rPr>
        <w:t xml:space="preserve">opdracht </w:t>
      </w:r>
      <w:r w:rsidR="00C576D1" w:rsidRPr="00371798">
        <w:rPr>
          <w:rFonts w:ascii="Calibri" w:hAnsi="Calibri" w:cs="Arial"/>
          <w:sz w:val="20"/>
        </w:rPr>
        <w:t xml:space="preserve">kan mondeling </w:t>
      </w:r>
      <w:r w:rsidR="00D9578B" w:rsidRPr="00371798">
        <w:rPr>
          <w:rFonts w:ascii="Calibri" w:hAnsi="Calibri" w:cs="Arial"/>
          <w:sz w:val="20"/>
        </w:rPr>
        <w:t xml:space="preserve">worden afgesproken </w:t>
      </w:r>
      <w:r w:rsidR="00C576D1" w:rsidRPr="00371798">
        <w:rPr>
          <w:rFonts w:ascii="Calibri" w:hAnsi="Calibri" w:cs="Arial"/>
          <w:sz w:val="20"/>
        </w:rPr>
        <w:t xml:space="preserve">maar wordt bij voorkeur snel bevestigd via mail. </w:t>
      </w:r>
      <w:r w:rsidR="00D9578B" w:rsidRPr="00371798">
        <w:rPr>
          <w:rFonts w:ascii="Calibri" w:hAnsi="Calibri" w:cs="Arial"/>
          <w:sz w:val="20"/>
        </w:rPr>
        <w:t>De opdracht kan niet worden geannuleerd</w:t>
      </w:r>
      <w:r w:rsidR="007F3A40" w:rsidRPr="00371798">
        <w:rPr>
          <w:rFonts w:ascii="Calibri" w:hAnsi="Calibri" w:cs="Arial"/>
          <w:sz w:val="20"/>
        </w:rPr>
        <w:t>, tenzij na voorafgaand schriftelijk akkoord</w:t>
      </w:r>
      <w:r w:rsidR="00C576D1" w:rsidRPr="00371798">
        <w:rPr>
          <w:rFonts w:ascii="Calibri" w:hAnsi="Calibri" w:cs="Arial"/>
          <w:sz w:val="20"/>
        </w:rPr>
        <w:t xml:space="preserve"> en mits een </w:t>
      </w:r>
      <w:proofErr w:type="spellStart"/>
      <w:r w:rsidR="00C576D1" w:rsidRPr="00371798">
        <w:rPr>
          <w:rFonts w:ascii="Calibri" w:hAnsi="Calibri" w:cs="Arial"/>
          <w:sz w:val="20"/>
        </w:rPr>
        <w:t>annulatievergoeding</w:t>
      </w:r>
      <w:proofErr w:type="spellEnd"/>
      <w:r w:rsidR="00C576D1" w:rsidRPr="00371798">
        <w:rPr>
          <w:rFonts w:ascii="Calibri" w:hAnsi="Calibri" w:cs="Arial"/>
          <w:sz w:val="20"/>
        </w:rPr>
        <w:t xml:space="preserve"> ten bedrage van </w:t>
      </w:r>
      <w:r w:rsidR="00D9578B" w:rsidRPr="00371798">
        <w:rPr>
          <w:rFonts w:ascii="Calibri" w:hAnsi="Calibri" w:cs="Arial"/>
          <w:sz w:val="20"/>
        </w:rPr>
        <w:t>(optioneel).</w:t>
      </w:r>
    </w:p>
    <w:p w14:paraId="254BA04B" w14:textId="2654B7A7" w:rsidR="00663EEA" w:rsidRPr="00371798" w:rsidRDefault="00D9578B" w:rsidP="00663EEA">
      <w:pPr>
        <w:numPr>
          <w:ilvl w:val="0"/>
          <w:numId w:val="5"/>
        </w:numPr>
        <w:jc w:val="both"/>
        <w:rPr>
          <w:rFonts w:ascii="Calibri" w:hAnsi="Calibri"/>
          <w:sz w:val="20"/>
        </w:rPr>
      </w:pPr>
      <w:r w:rsidRPr="00371798">
        <w:rPr>
          <w:rFonts w:ascii="Calibri" w:hAnsi="Calibri" w:cs="Arial"/>
          <w:sz w:val="20"/>
        </w:rPr>
        <w:t xml:space="preserve">Opdrachten </w:t>
      </w:r>
      <w:r w:rsidR="007F3A40" w:rsidRPr="00371798">
        <w:rPr>
          <w:rFonts w:ascii="Calibri" w:hAnsi="Calibri" w:cs="Arial"/>
          <w:sz w:val="20"/>
        </w:rPr>
        <w:t xml:space="preserve">worden </w:t>
      </w:r>
      <w:r w:rsidRPr="00371798">
        <w:rPr>
          <w:rFonts w:ascii="Calibri" w:hAnsi="Calibri" w:cs="Arial"/>
          <w:sz w:val="20"/>
        </w:rPr>
        <w:t>aan</w:t>
      </w:r>
      <w:r w:rsidR="007F3A40" w:rsidRPr="00371798">
        <w:rPr>
          <w:rFonts w:ascii="Calibri" w:hAnsi="Calibri" w:cs="Arial"/>
          <w:sz w:val="20"/>
        </w:rPr>
        <w:t xml:space="preserve">geleverd binnen de </w:t>
      </w:r>
      <w:r w:rsidR="00CE42A0" w:rsidRPr="00371798">
        <w:rPr>
          <w:rFonts w:ascii="Calibri" w:hAnsi="Calibri" w:cs="Arial"/>
          <w:sz w:val="20"/>
        </w:rPr>
        <w:t>afgesproken</w:t>
      </w:r>
      <w:r w:rsidR="007F3A40" w:rsidRPr="00371798">
        <w:rPr>
          <w:rFonts w:ascii="Calibri" w:hAnsi="Calibri" w:cs="Arial"/>
          <w:sz w:val="20"/>
        </w:rPr>
        <w:t xml:space="preserve"> vermelde termijn.</w:t>
      </w:r>
    </w:p>
    <w:p w14:paraId="7F966862" w14:textId="5FEDEDCC" w:rsidR="00663EEA" w:rsidRPr="00456B9A" w:rsidRDefault="00D9578B" w:rsidP="00663EEA">
      <w:pPr>
        <w:numPr>
          <w:ilvl w:val="0"/>
          <w:numId w:val="5"/>
        </w:numPr>
        <w:jc w:val="both"/>
        <w:rPr>
          <w:rFonts w:ascii="Calibri" w:hAnsi="Calibri"/>
          <w:sz w:val="20"/>
        </w:rPr>
      </w:pPr>
      <w:r w:rsidRPr="00456B9A">
        <w:rPr>
          <w:rFonts w:ascii="Calibri" w:hAnsi="Calibri"/>
          <w:sz w:val="20"/>
        </w:rPr>
        <w:t>Het mediahuis</w:t>
      </w:r>
      <w:r w:rsidR="007F3A40" w:rsidRPr="00456B9A">
        <w:rPr>
          <w:rFonts w:ascii="Calibri" w:hAnsi="Calibri"/>
          <w:sz w:val="20"/>
        </w:rPr>
        <w:t xml:space="preserve"> dient de geleverde diensten onmiddellijk na te zien. Eventuele </w:t>
      </w:r>
      <w:r w:rsidRPr="00456B9A">
        <w:rPr>
          <w:rFonts w:ascii="Calibri" w:hAnsi="Calibri"/>
          <w:sz w:val="20"/>
        </w:rPr>
        <w:t xml:space="preserve">opmerkingen </w:t>
      </w:r>
      <w:r w:rsidR="007F3A40" w:rsidRPr="00456B9A">
        <w:rPr>
          <w:rFonts w:ascii="Calibri" w:hAnsi="Calibri"/>
          <w:sz w:val="20"/>
        </w:rPr>
        <w:t xml:space="preserve">moeten zo snel mogelijk en ten laatste </w:t>
      </w:r>
      <w:r w:rsidRPr="00456B9A">
        <w:rPr>
          <w:rFonts w:ascii="Calibri" w:hAnsi="Calibri"/>
          <w:sz w:val="20"/>
        </w:rPr>
        <w:t xml:space="preserve">7 </w:t>
      </w:r>
      <w:r w:rsidR="007F3A40" w:rsidRPr="00456B9A">
        <w:rPr>
          <w:rFonts w:ascii="Calibri" w:hAnsi="Calibri"/>
          <w:sz w:val="20"/>
        </w:rPr>
        <w:t xml:space="preserve">kalenderdagen na levering </w:t>
      </w:r>
      <w:r w:rsidRPr="00456B9A">
        <w:rPr>
          <w:rFonts w:ascii="Calibri" w:hAnsi="Calibri"/>
          <w:sz w:val="20"/>
        </w:rPr>
        <w:t xml:space="preserve">per mail </w:t>
      </w:r>
      <w:r w:rsidR="007F3A40" w:rsidRPr="00456B9A">
        <w:rPr>
          <w:rFonts w:ascii="Calibri" w:hAnsi="Calibri"/>
          <w:sz w:val="20"/>
        </w:rPr>
        <w:t>worden gemeld.</w:t>
      </w:r>
      <w:r w:rsidR="0062271E" w:rsidRPr="00456B9A">
        <w:rPr>
          <w:rFonts w:ascii="Calibri" w:hAnsi="Calibri"/>
          <w:sz w:val="20"/>
        </w:rPr>
        <w:t xml:space="preserve"> Het uitblijven van reactie wordt gelijkgesteld met aanvaarding.</w:t>
      </w:r>
      <w:r w:rsidR="00BC738F" w:rsidRPr="00456B9A">
        <w:rPr>
          <w:rFonts w:ascii="Calibri" w:hAnsi="Calibri"/>
          <w:sz w:val="20"/>
        </w:rPr>
        <w:t xml:space="preserve"> Voor aanpassing en actualisering van eerder aanvaarde doch niet gepubliceerde werken, wordt een vergoeding aangerekend van </w:t>
      </w:r>
      <w:r w:rsidR="00EE4D08" w:rsidRPr="00456B9A">
        <w:rPr>
          <w:rFonts w:ascii="Calibri" w:hAnsi="Calibri"/>
          <w:sz w:val="20"/>
        </w:rPr>
        <w:t>(</w:t>
      </w:r>
      <w:r w:rsidR="00456B9A" w:rsidRPr="00456B9A">
        <w:rPr>
          <w:rFonts w:ascii="Calibri" w:hAnsi="Calibri"/>
          <w:sz w:val="20"/>
        </w:rPr>
        <w:t xml:space="preserve">bijv. </w:t>
      </w:r>
      <w:r w:rsidR="00BC738F" w:rsidRPr="00456B9A">
        <w:rPr>
          <w:rFonts w:ascii="Calibri" w:hAnsi="Calibri"/>
          <w:sz w:val="20"/>
        </w:rPr>
        <w:t>30 euro</w:t>
      </w:r>
      <w:r w:rsidR="00EE4D08" w:rsidRPr="00456B9A">
        <w:rPr>
          <w:rFonts w:ascii="Calibri" w:hAnsi="Calibri"/>
          <w:sz w:val="20"/>
        </w:rPr>
        <w:t>)</w:t>
      </w:r>
      <w:r w:rsidR="00BC738F" w:rsidRPr="00456B9A">
        <w:rPr>
          <w:rFonts w:ascii="Calibri" w:hAnsi="Calibri"/>
          <w:sz w:val="20"/>
        </w:rPr>
        <w:t xml:space="preserve"> per begonnen halfuur zonder bijkomende verplaatsing</w:t>
      </w:r>
      <w:r w:rsidRPr="00456B9A">
        <w:rPr>
          <w:rFonts w:ascii="Calibri" w:hAnsi="Calibri"/>
          <w:sz w:val="20"/>
        </w:rPr>
        <w:t xml:space="preserve"> (optioneel)</w:t>
      </w:r>
      <w:r w:rsidR="00BC738F" w:rsidRPr="00456B9A">
        <w:rPr>
          <w:rFonts w:ascii="Calibri" w:hAnsi="Calibri"/>
          <w:sz w:val="20"/>
        </w:rPr>
        <w:t>.</w:t>
      </w:r>
    </w:p>
    <w:p w14:paraId="482F697E" w14:textId="02CFFAE3" w:rsidR="00663EEA" w:rsidRPr="00371798" w:rsidRDefault="000122C9" w:rsidP="000122C9">
      <w:pPr>
        <w:numPr>
          <w:ilvl w:val="0"/>
          <w:numId w:val="5"/>
        </w:numPr>
        <w:jc w:val="both"/>
        <w:rPr>
          <w:rFonts w:ascii="Calibri" w:hAnsi="Calibri"/>
          <w:sz w:val="20"/>
        </w:rPr>
      </w:pPr>
      <w:r w:rsidRPr="00371798">
        <w:rPr>
          <w:rFonts w:ascii="Calibri" w:hAnsi="Calibri" w:cs="Arial"/>
          <w:color w:val="000000"/>
          <w:sz w:val="20"/>
          <w:lang w:eastAsia="nl-BE"/>
        </w:rPr>
        <w:t xml:space="preserve">De </w:t>
      </w:r>
      <w:proofErr w:type="spellStart"/>
      <w:r w:rsidRPr="00371798">
        <w:rPr>
          <w:rFonts w:ascii="Calibri" w:hAnsi="Calibri" w:cs="Arial"/>
          <w:color w:val="000000"/>
          <w:sz w:val="20"/>
          <w:lang w:eastAsia="nl-BE"/>
        </w:rPr>
        <w:t>aanspakelijkheid</w:t>
      </w:r>
      <w:proofErr w:type="spellEnd"/>
      <w:r w:rsidRPr="00371798">
        <w:rPr>
          <w:rFonts w:ascii="Calibri" w:hAnsi="Calibri" w:cs="Arial"/>
          <w:color w:val="000000"/>
          <w:sz w:val="20"/>
          <w:lang w:eastAsia="nl-BE"/>
        </w:rPr>
        <w:t xml:space="preserve"> van de </w:t>
      </w:r>
      <w:r w:rsidR="00D9578B" w:rsidRPr="00371798">
        <w:rPr>
          <w:rFonts w:ascii="Calibri" w:hAnsi="Calibri" w:cs="Arial"/>
          <w:color w:val="000000"/>
          <w:sz w:val="20"/>
          <w:lang w:eastAsia="nl-BE"/>
        </w:rPr>
        <w:t xml:space="preserve">journalist </w:t>
      </w:r>
      <w:r w:rsidRPr="00371798">
        <w:rPr>
          <w:rFonts w:ascii="Calibri" w:hAnsi="Calibri" w:cs="Arial"/>
          <w:color w:val="000000"/>
          <w:sz w:val="20"/>
          <w:lang w:eastAsia="nl-BE"/>
        </w:rPr>
        <w:t xml:space="preserve">is beperkt tot de factuurwaarde van de geleverde </w:t>
      </w:r>
      <w:r w:rsidR="00D9578B" w:rsidRPr="00371798">
        <w:rPr>
          <w:rFonts w:ascii="Calibri" w:hAnsi="Calibri" w:cs="Arial"/>
          <w:color w:val="000000"/>
          <w:sz w:val="20"/>
          <w:lang w:eastAsia="nl-BE"/>
        </w:rPr>
        <w:t>opdrachten</w:t>
      </w:r>
      <w:r w:rsidRPr="00371798">
        <w:rPr>
          <w:rFonts w:ascii="Calibri" w:hAnsi="Calibri" w:cs="Arial"/>
          <w:color w:val="000000"/>
          <w:sz w:val="20"/>
          <w:lang w:eastAsia="nl-BE"/>
        </w:rPr>
        <w:t xml:space="preserve">. </w:t>
      </w:r>
    </w:p>
    <w:p w14:paraId="5DEEE435" w14:textId="73A4042B" w:rsidR="00663EEA" w:rsidRPr="00371798" w:rsidRDefault="00CC2CAE" w:rsidP="00663EEA">
      <w:pPr>
        <w:numPr>
          <w:ilvl w:val="0"/>
          <w:numId w:val="5"/>
        </w:numPr>
        <w:jc w:val="both"/>
        <w:rPr>
          <w:rFonts w:ascii="Calibri" w:hAnsi="Calibri"/>
          <w:sz w:val="20"/>
        </w:rPr>
      </w:pPr>
      <w:r w:rsidRPr="00371798">
        <w:rPr>
          <w:rFonts w:ascii="Calibri" w:hAnsi="Calibri" w:cs="Arial"/>
          <w:sz w:val="20"/>
        </w:rPr>
        <w:t xml:space="preserve">Behoudens </w:t>
      </w:r>
      <w:r w:rsidR="0062271E" w:rsidRPr="00371798">
        <w:rPr>
          <w:rFonts w:ascii="Calibri" w:hAnsi="Calibri" w:cs="Arial"/>
          <w:sz w:val="20"/>
        </w:rPr>
        <w:t>andere schriftelijke</w:t>
      </w:r>
      <w:r w:rsidRPr="00371798">
        <w:rPr>
          <w:rFonts w:ascii="Calibri" w:hAnsi="Calibri" w:cs="Arial"/>
          <w:sz w:val="20"/>
        </w:rPr>
        <w:t xml:space="preserve"> afsprak</w:t>
      </w:r>
      <w:r w:rsidR="0062271E" w:rsidRPr="00371798">
        <w:rPr>
          <w:rFonts w:ascii="Calibri" w:hAnsi="Calibri" w:cs="Arial"/>
          <w:sz w:val="20"/>
        </w:rPr>
        <w:t>en</w:t>
      </w:r>
      <w:r w:rsidRPr="00371798">
        <w:rPr>
          <w:rFonts w:ascii="Calibri" w:hAnsi="Calibri" w:cs="Arial"/>
          <w:sz w:val="20"/>
        </w:rPr>
        <w:t xml:space="preserve">, is de factuur </w:t>
      </w:r>
      <w:r w:rsidR="003F5273">
        <w:rPr>
          <w:rFonts w:ascii="Calibri" w:hAnsi="Calibri" w:cs="Arial"/>
          <w:sz w:val="20"/>
        </w:rPr>
        <w:t xml:space="preserve">conform de </w:t>
      </w:r>
      <w:r w:rsidR="003F5273" w:rsidRPr="003F5273">
        <w:rPr>
          <w:rFonts w:ascii="Calibri" w:hAnsi="Calibri" w:cs="Arial"/>
          <w:sz w:val="20"/>
        </w:rPr>
        <w:t>Wet betalingsachterstand bij handelstransacties</w:t>
      </w:r>
      <w:r w:rsidR="003F5273">
        <w:rPr>
          <w:rFonts w:ascii="Calibri" w:hAnsi="Calibri" w:cs="Arial"/>
          <w:sz w:val="20"/>
        </w:rPr>
        <w:t xml:space="preserve"> </w:t>
      </w:r>
      <w:r w:rsidRPr="00371798">
        <w:rPr>
          <w:rFonts w:ascii="Calibri" w:hAnsi="Calibri" w:cs="Arial"/>
          <w:sz w:val="20"/>
        </w:rPr>
        <w:t xml:space="preserve">betaalbaar binnen de 30 kalenderdagen </w:t>
      </w:r>
      <w:r w:rsidR="00076A0F" w:rsidRPr="00371798">
        <w:rPr>
          <w:rFonts w:ascii="Calibri" w:hAnsi="Calibri" w:cs="Arial"/>
          <w:sz w:val="20"/>
        </w:rPr>
        <w:t xml:space="preserve">te rekenen vanaf de dag volgend op </w:t>
      </w:r>
      <w:r w:rsidR="0062271E" w:rsidRPr="00371798">
        <w:rPr>
          <w:rFonts w:ascii="Calibri" w:hAnsi="Calibri" w:cs="Arial"/>
          <w:sz w:val="20"/>
        </w:rPr>
        <w:t>de aanvaarding van de opdracht overeenkomstig artikel 3 en uiterlijk binnen de 30 kalenderdagen te rekenen vanaf de dag volgend op die van de ontvangst van de factuur of ereloonnota</w:t>
      </w:r>
      <w:r w:rsidRPr="00371798">
        <w:rPr>
          <w:rFonts w:ascii="Calibri" w:hAnsi="Calibri" w:cs="Arial"/>
          <w:sz w:val="20"/>
        </w:rPr>
        <w:t xml:space="preserve">. </w:t>
      </w:r>
      <w:r w:rsidR="00D11502" w:rsidRPr="00371798">
        <w:rPr>
          <w:rFonts w:ascii="Calibri" w:hAnsi="Calibri" w:cs="Arial"/>
          <w:sz w:val="20"/>
        </w:rPr>
        <w:t xml:space="preserve">Dit geldt ongeacht of het werk al dan niet (volledig) wordt gepubliceerd. </w:t>
      </w:r>
      <w:r w:rsidRPr="00371798">
        <w:rPr>
          <w:rFonts w:ascii="Calibri" w:hAnsi="Calibri" w:cs="Arial"/>
          <w:sz w:val="20"/>
        </w:rPr>
        <w:t>In geval van wanbetaling zal het openstaande bedrag van rechtswege en zonder dat enige ingebrekestelling nodig is, worden verhoogd met een jaarlijks</w:t>
      </w:r>
      <w:r w:rsidR="00DA1BC2" w:rsidRPr="00371798">
        <w:rPr>
          <w:rFonts w:ascii="Calibri" w:hAnsi="Calibri" w:cs="Arial"/>
          <w:sz w:val="20"/>
        </w:rPr>
        <w:t>e</w:t>
      </w:r>
      <w:r w:rsidRPr="00371798">
        <w:rPr>
          <w:rFonts w:ascii="Calibri" w:hAnsi="Calibri" w:cs="Arial"/>
          <w:sz w:val="20"/>
        </w:rPr>
        <w:t xml:space="preserve"> intrest van 12% en een forfaitaire vergoeding van 10 %, met een minimum van ... EUR. Elke wanbetaling brengt de eisbaarheid mee van de openstaande facturen en geeft de </w:t>
      </w:r>
      <w:r w:rsidR="00371798" w:rsidRPr="00371798">
        <w:rPr>
          <w:rFonts w:ascii="Calibri" w:hAnsi="Calibri" w:cs="Arial"/>
          <w:sz w:val="20"/>
        </w:rPr>
        <w:t xml:space="preserve">journalist </w:t>
      </w:r>
      <w:r w:rsidRPr="00371798">
        <w:rPr>
          <w:rFonts w:ascii="Calibri" w:hAnsi="Calibri" w:cs="Arial"/>
          <w:sz w:val="20"/>
        </w:rPr>
        <w:t>het recht, na ingebrekestelling, hetzij eventuele toekomstige leveringen op te schorten, hetzij de overeenkomst te ontbinden, onverminderd het recht op schadevergoeding.</w:t>
      </w:r>
    </w:p>
    <w:p w14:paraId="30B5B280" w14:textId="3F330610" w:rsidR="00663EEA" w:rsidRPr="00371798" w:rsidRDefault="00CC2CAE" w:rsidP="00663EEA">
      <w:pPr>
        <w:numPr>
          <w:ilvl w:val="0"/>
          <w:numId w:val="5"/>
        </w:numPr>
        <w:jc w:val="both"/>
        <w:rPr>
          <w:rFonts w:ascii="Calibri" w:hAnsi="Calibri"/>
          <w:sz w:val="20"/>
        </w:rPr>
      </w:pPr>
      <w:r w:rsidRPr="00371798">
        <w:rPr>
          <w:rFonts w:ascii="Calibri" w:hAnsi="Calibri"/>
          <w:sz w:val="20"/>
        </w:rPr>
        <w:t xml:space="preserve">Wanneer </w:t>
      </w:r>
      <w:r w:rsidR="00371798" w:rsidRPr="00371798">
        <w:rPr>
          <w:rFonts w:ascii="Calibri" w:hAnsi="Calibri"/>
          <w:sz w:val="20"/>
        </w:rPr>
        <w:t>het mediahuis</w:t>
      </w:r>
      <w:r w:rsidR="000A730F" w:rsidRPr="00371798">
        <w:rPr>
          <w:rFonts w:ascii="Calibri" w:hAnsi="Calibri"/>
          <w:sz w:val="20"/>
        </w:rPr>
        <w:t xml:space="preserve"> zijn</w:t>
      </w:r>
      <w:r w:rsidRPr="00371798">
        <w:rPr>
          <w:rFonts w:ascii="Calibri" w:hAnsi="Calibri"/>
          <w:sz w:val="20"/>
        </w:rPr>
        <w:t xml:space="preserve"> contractuele verplichtingen niet nakomt, heeft de </w:t>
      </w:r>
      <w:r w:rsidR="00371798" w:rsidRPr="00371798">
        <w:rPr>
          <w:rFonts w:ascii="Calibri" w:hAnsi="Calibri"/>
          <w:sz w:val="20"/>
        </w:rPr>
        <w:t xml:space="preserve">journalist </w:t>
      </w:r>
      <w:r w:rsidRPr="00371798">
        <w:rPr>
          <w:rFonts w:ascii="Calibri" w:hAnsi="Calibri"/>
          <w:sz w:val="20"/>
        </w:rPr>
        <w:t xml:space="preserve">het recht om, na ingebrekestelling, hetzij </w:t>
      </w:r>
      <w:r w:rsidR="00371798" w:rsidRPr="00371798">
        <w:rPr>
          <w:rFonts w:ascii="Calibri" w:hAnsi="Calibri"/>
          <w:sz w:val="20"/>
        </w:rPr>
        <w:t xml:space="preserve">zijn </w:t>
      </w:r>
      <w:r w:rsidRPr="00371798">
        <w:rPr>
          <w:rFonts w:ascii="Calibri" w:hAnsi="Calibri"/>
          <w:sz w:val="20"/>
        </w:rPr>
        <w:t>verplichtingen op te schorten, hetzij de overeenkomst zonder rechterlijke tussenkomst te ontbinden, indien op de ingebrekestelling geen of geen nuttig gevolg wordt gegeven binnen de acht werkdagen, onverminderd het recht op schadevergoeding.</w:t>
      </w:r>
    </w:p>
    <w:p w14:paraId="458DABE5" w14:textId="75D284FF" w:rsidR="00CC2CAE" w:rsidRPr="00371798" w:rsidRDefault="00CC2CAE" w:rsidP="00663EEA">
      <w:pPr>
        <w:numPr>
          <w:ilvl w:val="0"/>
          <w:numId w:val="5"/>
        </w:numPr>
        <w:jc w:val="both"/>
        <w:rPr>
          <w:rFonts w:ascii="Calibri" w:hAnsi="Calibri"/>
          <w:sz w:val="20"/>
        </w:rPr>
      </w:pPr>
      <w:r w:rsidRPr="00371798">
        <w:rPr>
          <w:rFonts w:ascii="Calibri" w:hAnsi="Calibri"/>
          <w:sz w:val="20"/>
        </w:rPr>
        <w:t>Al</w:t>
      </w:r>
      <w:r w:rsidR="00371798" w:rsidRPr="00371798">
        <w:rPr>
          <w:rFonts w:ascii="Calibri" w:hAnsi="Calibri"/>
          <w:sz w:val="20"/>
        </w:rPr>
        <w:t>le</w:t>
      </w:r>
      <w:r w:rsidRPr="00371798">
        <w:rPr>
          <w:rFonts w:ascii="Calibri" w:hAnsi="Calibri"/>
          <w:sz w:val="20"/>
        </w:rPr>
        <w:t xml:space="preserve"> overeenkomsten worden beheerst door het Belgisch recht.</w:t>
      </w:r>
      <w:r w:rsidR="00983278" w:rsidRPr="00371798">
        <w:rPr>
          <w:rFonts w:ascii="Calibri" w:hAnsi="Calibri"/>
          <w:sz w:val="20"/>
        </w:rPr>
        <w:t xml:space="preserve"> </w:t>
      </w:r>
    </w:p>
    <w:p w14:paraId="67085066" w14:textId="77777777" w:rsidR="00320621" w:rsidRPr="004468AC" w:rsidRDefault="00320621">
      <w:pPr>
        <w:jc w:val="both"/>
        <w:rPr>
          <w:rFonts w:ascii="Calibri" w:hAnsi="Calibri"/>
          <w:sz w:val="22"/>
          <w:szCs w:val="22"/>
          <w:lang w:val="nl-BE"/>
        </w:rPr>
      </w:pPr>
    </w:p>
    <w:sectPr w:rsidR="00320621" w:rsidRPr="004468AC" w:rsidSect="000201B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E67F2" w14:textId="77777777" w:rsidR="00EB0C3C" w:rsidRDefault="00EB0C3C" w:rsidP="00545963">
      <w:r>
        <w:separator/>
      </w:r>
    </w:p>
  </w:endnote>
  <w:endnote w:type="continuationSeparator" w:id="0">
    <w:p w14:paraId="6EBEA99C" w14:textId="77777777" w:rsidR="00EB0C3C" w:rsidRDefault="00EB0C3C" w:rsidP="0054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56220" w14:textId="77777777" w:rsidR="00EB0C3C" w:rsidRDefault="00EB0C3C" w:rsidP="00545963">
      <w:r>
        <w:separator/>
      </w:r>
    </w:p>
  </w:footnote>
  <w:footnote w:type="continuationSeparator" w:id="0">
    <w:p w14:paraId="5831CE3E" w14:textId="77777777" w:rsidR="00EB0C3C" w:rsidRDefault="00EB0C3C" w:rsidP="00545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6EAD"/>
    <w:multiLevelType w:val="hybridMultilevel"/>
    <w:tmpl w:val="D5C69346"/>
    <w:lvl w:ilvl="0" w:tplc="B85E9280">
      <w:start w:val="1"/>
      <w:numFmt w:val="decimal"/>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497FF6"/>
    <w:multiLevelType w:val="hybridMultilevel"/>
    <w:tmpl w:val="39609DF0"/>
    <w:lvl w:ilvl="0" w:tplc="B2C484E2">
      <w:start w:val="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EE3630"/>
    <w:multiLevelType w:val="hybridMultilevel"/>
    <w:tmpl w:val="3280D5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505809"/>
    <w:multiLevelType w:val="hybridMultilevel"/>
    <w:tmpl w:val="24C0658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CDD2D6B"/>
    <w:multiLevelType w:val="hybridMultilevel"/>
    <w:tmpl w:val="F1422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CD"/>
    <w:rsid w:val="0000604E"/>
    <w:rsid w:val="000122C9"/>
    <w:rsid w:val="000201B2"/>
    <w:rsid w:val="00033F37"/>
    <w:rsid w:val="00036146"/>
    <w:rsid w:val="00076A0F"/>
    <w:rsid w:val="00080A9C"/>
    <w:rsid w:val="00080F3D"/>
    <w:rsid w:val="000A730F"/>
    <w:rsid w:val="000B5176"/>
    <w:rsid w:val="000E2AB6"/>
    <w:rsid w:val="00147010"/>
    <w:rsid w:val="00164054"/>
    <w:rsid w:val="00194FDD"/>
    <w:rsid w:val="001D1200"/>
    <w:rsid w:val="001E30E6"/>
    <w:rsid w:val="001E6802"/>
    <w:rsid w:val="002510F4"/>
    <w:rsid w:val="002A458C"/>
    <w:rsid w:val="002C6977"/>
    <w:rsid w:val="00320621"/>
    <w:rsid w:val="003627AF"/>
    <w:rsid w:val="00371798"/>
    <w:rsid w:val="003A5515"/>
    <w:rsid w:val="003A569A"/>
    <w:rsid w:val="003C1C25"/>
    <w:rsid w:val="003C2CD0"/>
    <w:rsid w:val="003D5FF7"/>
    <w:rsid w:val="003F5273"/>
    <w:rsid w:val="0042440A"/>
    <w:rsid w:val="00437A4A"/>
    <w:rsid w:val="004468AC"/>
    <w:rsid w:val="00456B9A"/>
    <w:rsid w:val="00457371"/>
    <w:rsid w:val="0049508F"/>
    <w:rsid w:val="004A67E8"/>
    <w:rsid w:val="004B3703"/>
    <w:rsid w:val="005105AF"/>
    <w:rsid w:val="00517086"/>
    <w:rsid w:val="00545963"/>
    <w:rsid w:val="00554C9E"/>
    <w:rsid w:val="00562155"/>
    <w:rsid w:val="005C1918"/>
    <w:rsid w:val="00616615"/>
    <w:rsid w:val="0062271E"/>
    <w:rsid w:val="00645FC9"/>
    <w:rsid w:val="00655995"/>
    <w:rsid w:val="00663EEA"/>
    <w:rsid w:val="006B0EFE"/>
    <w:rsid w:val="006B1F30"/>
    <w:rsid w:val="006B6E15"/>
    <w:rsid w:val="006F308A"/>
    <w:rsid w:val="00700778"/>
    <w:rsid w:val="0075361D"/>
    <w:rsid w:val="007A44FC"/>
    <w:rsid w:val="007C2813"/>
    <w:rsid w:val="007E128D"/>
    <w:rsid w:val="007E7B9E"/>
    <w:rsid w:val="007F3A40"/>
    <w:rsid w:val="00883301"/>
    <w:rsid w:val="008D5CC4"/>
    <w:rsid w:val="00945C00"/>
    <w:rsid w:val="009549B5"/>
    <w:rsid w:val="0095619F"/>
    <w:rsid w:val="00957454"/>
    <w:rsid w:val="00983278"/>
    <w:rsid w:val="009A2234"/>
    <w:rsid w:val="009C3453"/>
    <w:rsid w:val="009F1272"/>
    <w:rsid w:val="00A02BFA"/>
    <w:rsid w:val="00A07126"/>
    <w:rsid w:val="00A25F3E"/>
    <w:rsid w:val="00A55DB9"/>
    <w:rsid w:val="00AC352E"/>
    <w:rsid w:val="00B3277A"/>
    <w:rsid w:val="00B51486"/>
    <w:rsid w:val="00B6105D"/>
    <w:rsid w:val="00B703CD"/>
    <w:rsid w:val="00B813D7"/>
    <w:rsid w:val="00B81AC5"/>
    <w:rsid w:val="00B86D15"/>
    <w:rsid w:val="00BC738F"/>
    <w:rsid w:val="00BD7C25"/>
    <w:rsid w:val="00BF7A03"/>
    <w:rsid w:val="00C32199"/>
    <w:rsid w:val="00C576D1"/>
    <w:rsid w:val="00C85E39"/>
    <w:rsid w:val="00CC2CAE"/>
    <w:rsid w:val="00CD722D"/>
    <w:rsid w:val="00CE0F7C"/>
    <w:rsid w:val="00CE42A0"/>
    <w:rsid w:val="00CF675F"/>
    <w:rsid w:val="00D03DA7"/>
    <w:rsid w:val="00D11502"/>
    <w:rsid w:val="00D9578B"/>
    <w:rsid w:val="00D96F6F"/>
    <w:rsid w:val="00DA1BC2"/>
    <w:rsid w:val="00DA20C1"/>
    <w:rsid w:val="00DA7BBB"/>
    <w:rsid w:val="00DC6780"/>
    <w:rsid w:val="00DD3DCD"/>
    <w:rsid w:val="00DD6792"/>
    <w:rsid w:val="00E75CCB"/>
    <w:rsid w:val="00E932F7"/>
    <w:rsid w:val="00EB0C3C"/>
    <w:rsid w:val="00EE4D08"/>
    <w:rsid w:val="00F160A3"/>
    <w:rsid w:val="00F359F4"/>
    <w:rsid w:val="00F72C58"/>
    <w:rsid w:val="00FF0F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F9D79"/>
  <w15:docId w15:val="{FB09652D-4E9A-4BBB-88E6-6E2595DD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01B2"/>
    <w:rPr>
      <w:rFonts w:ascii="Times New Roman" w:hAnsi="Times New Roman"/>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32F7"/>
    <w:rPr>
      <w:rFonts w:ascii="Segoe UI" w:hAnsi="Segoe UI" w:cs="Segoe UI"/>
      <w:sz w:val="18"/>
      <w:szCs w:val="18"/>
    </w:rPr>
  </w:style>
  <w:style w:type="character" w:customStyle="1" w:styleId="BallontekstChar">
    <w:name w:val="Ballontekst Char"/>
    <w:link w:val="Ballontekst"/>
    <w:uiPriority w:val="99"/>
    <w:semiHidden/>
    <w:rsid w:val="00E932F7"/>
    <w:rPr>
      <w:rFonts w:ascii="Segoe UI" w:hAnsi="Segoe UI" w:cs="Segoe UI"/>
      <w:sz w:val="18"/>
      <w:szCs w:val="18"/>
      <w:lang w:val="nl-NL" w:eastAsia="nl-NL"/>
    </w:rPr>
  </w:style>
  <w:style w:type="character" w:styleId="Verwijzingopmerking">
    <w:name w:val="annotation reference"/>
    <w:uiPriority w:val="99"/>
    <w:semiHidden/>
    <w:unhideWhenUsed/>
    <w:rsid w:val="00CD722D"/>
    <w:rPr>
      <w:sz w:val="16"/>
      <w:szCs w:val="16"/>
    </w:rPr>
  </w:style>
  <w:style w:type="paragraph" w:styleId="Tekstopmerking">
    <w:name w:val="annotation text"/>
    <w:basedOn w:val="Standaard"/>
    <w:link w:val="TekstopmerkingChar"/>
    <w:uiPriority w:val="99"/>
    <w:semiHidden/>
    <w:unhideWhenUsed/>
    <w:rsid w:val="00CD722D"/>
    <w:rPr>
      <w:sz w:val="20"/>
    </w:rPr>
  </w:style>
  <w:style w:type="character" w:customStyle="1" w:styleId="TekstopmerkingChar">
    <w:name w:val="Tekst opmerking Char"/>
    <w:link w:val="Tekstopmerking"/>
    <w:uiPriority w:val="99"/>
    <w:semiHidden/>
    <w:rsid w:val="00CD722D"/>
    <w:rPr>
      <w:rFonts w:ascii="Times New Roman" w:hAnsi="Times New Roman"/>
      <w:lang w:val="nl-NL" w:eastAsia="nl-NL"/>
    </w:rPr>
  </w:style>
  <w:style w:type="paragraph" w:styleId="Onderwerpvanopmerking">
    <w:name w:val="annotation subject"/>
    <w:basedOn w:val="Tekstopmerking"/>
    <w:next w:val="Tekstopmerking"/>
    <w:link w:val="OnderwerpvanopmerkingChar"/>
    <w:uiPriority w:val="99"/>
    <w:semiHidden/>
    <w:unhideWhenUsed/>
    <w:rsid w:val="00CD722D"/>
    <w:rPr>
      <w:b/>
      <w:bCs/>
    </w:rPr>
  </w:style>
  <w:style w:type="character" w:customStyle="1" w:styleId="OnderwerpvanopmerkingChar">
    <w:name w:val="Onderwerp van opmerking Char"/>
    <w:link w:val="Onderwerpvanopmerking"/>
    <w:uiPriority w:val="99"/>
    <w:semiHidden/>
    <w:rsid w:val="00CD722D"/>
    <w:rPr>
      <w:rFonts w:ascii="Times New Roman" w:hAnsi="Times New Roman"/>
      <w:b/>
      <w:bCs/>
      <w:lang w:val="nl-NL" w:eastAsia="nl-NL"/>
    </w:rPr>
  </w:style>
  <w:style w:type="paragraph" w:styleId="Normaalweb">
    <w:name w:val="Normal (Web)"/>
    <w:basedOn w:val="Standaard"/>
    <w:uiPriority w:val="99"/>
    <w:semiHidden/>
    <w:unhideWhenUsed/>
    <w:rsid w:val="00CE0F7C"/>
    <w:pPr>
      <w:spacing w:before="100" w:beforeAutospacing="1" w:after="100" w:afterAutospacing="1"/>
    </w:pPr>
    <w:rPr>
      <w:rFonts w:eastAsia="Calibri"/>
      <w:szCs w:val="24"/>
      <w:lang w:val="nl-BE" w:eastAsia="nl-BE"/>
    </w:rPr>
  </w:style>
  <w:style w:type="paragraph" w:styleId="Voetnoottekst">
    <w:name w:val="footnote text"/>
    <w:basedOn w:val="Standaard"/>
    <w:link w:val="VoetnoottekstChar"/>
    <w:uiPriority w:val="99"/>
    <w:semiHidden/>
    <w:unhideWhenUsed/>
    <w:rsid w:val="00545963"/>
    <w:rPr>
      <w:sz w:val="20"/>
    </w:rPr>
  </w:style>
  <w:style w:type="character" w:customStyle="1" w:styleId="VoetnoottekstChar">
    <w:name w:val="Voetnoottekst Char"/>
    <w:link w:val="Voetnoottekst"/>
    <w:uiPriority w:val="99"/>
    <w:semiHidden/>
    <w:rsid w:val="00545963"/>
    <w:rPr>
      <w:rFonts w:ascii="Times New Roman" w:hAnsi="Times New Roman"/>
      <w:lang w:val="nl-NL" w:eastAsia="nl-NL"/>
    </w:rPr>
  </w:style>
  <w:style w:type="character" w:styleId="Voetnootmarkering">
    <w:name w:val="footnote reference"/>
    <w:uiPriority w:val="99"/>
    <w:semiHidden/>
    <w:unhideWhenUsed/>
    <w:rsid w:val="00545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758">
      <w:bodyDiv w:val="1"/>
      <w:marLeft w:val="0"/>
      <w:marRight w:val="0"/>
      <w:marTop w:val="0"/>
      <w:marBottom w:val="0"/>
      <w:divBdr>
        <w:top w:val="none" w:sz="0" w:space="0" w:color="auto"/>
        <w:left w:val="none" w:sz="0" w:space="0" w:color="auto"/>
        <w:bottom w:val="none" w:sz="0" w:space="0" w:color="auto"/>
        <w:right w:val="none" w:sz="0" w:space="0" w:color="auto"/>
      </w:divBdr>
    </w:div>
    <w:div w:id="311835250">
      <w:bodyDiv w:val="1"/>
      <w:marLeft w:val="0"/>
      <w:marRight w:val="0"/>
      <w:marTop w:val="0"/>
      <w:marBottom w:val="0"/>
      <w:divBdr>
        <w:top w:val="none" w:sz="0" w:space="0" w:color="auto"/>
        <w:left w:val="none" w:sz="0" w:space="0" w:color="auto"/>
        <w:bottom w:val="none" w:sz="0" w:space="0" w:color="auto"/>
        <w:right w:val="none" w:sz="0" w:space="0" w:color="auto"/>
      </w:divBdr>
    </w:div>
    <w:div w:id="400443104">
      <w:bodyDiv w:val="1"/>
      <w:marLeft w:val="0"/>
      <w:marRight w:val="0"/>
      <w:marTop w:val="0"/>
      <w:marBottom w:val="0"/>
      <w:divBdr>
        <w:top w:val="none" w:sz="0" w:space="0" w:color="auto"/>
        <w:left w:val="none" w:sz="0" w:space="0" w:color="auto"/>
        <w:bottom w:val="none" w:sz="0" w:space="0" w:color="auto"/>
        <w:right w:val="none" w:sz="0" w:space="0" w:color="auto"/>
      </w:divBdr>
    </w:div>
    <w:div w:id="577253727">
      <w:bodyDiv w:val="1"/>
      <w:marLeft w:val="0"/>
      <w:marRight w:val="0"/>
      <w:marTop w:val="0"/>
      <w:marBottom w:val="0"/>
      <w:divBdr>
        <w:top w:val="none" w:sz="0" w:space="0" w:color="auto"/>
        <w:left w:val="none" w:sz="0" w:space="0" w:color="auto"/>
        <w:bottom w:val="none" w:sz="0" w:space="0" w:color="auto"/>
        <w:right w:val="none" w:sz="0" w:space="0" w:color="auto"/>
      </w:divBdr>
    </w:div>
    <w:div w:id="795021936">
      <w:bodyDiv w:val="1"/>
      <w:marLeft w:val="0"/>
      <w:marRight w:val="0"/>
      <w:marTop w:val="0"/>
      <w:marBottom w:val="0"/>
      <w:divBdr>
        <w:top w:val="none" w:sz="0" w:space="0" w:color="auto"/>
        <w:left w:val="none" w:sz="0" w:space="0" w:color="auto"/>
        <w:bottom w:val="none" w:sz="0" w:space="0" w:color="auto"/>
        <w:right w:val="none" w:sz="0" w:space="0" w:color="auto"/>
      </w:divBdr>
    </w:div>
    <w:div w:id="955330622">
      <w:bodyDiv w:val="1"/>
      <w:marLeft w:val="0"/>
      <w:marRight w:val="0"/>
      <w:marTop w:val="0"/>
      <w:marBottom w:val="0"/>
      <w:divBdr>
        <w:top w:val="none" w:sz="0" w:space="0" w:color="auto"/>
        <w:left w:val="none" w:sz="0" w:space="0" w:color="auto"/>
        <w:bottom w:val="none" w:sz="0" w:space="0" w:color="auto"/>
        <w:right w:val="none" w:sz="0" w:space="0" w:color="auto"/>
      </w:divBdr>
    </w:div>
    <w:div w:id="18961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E6F9-5C41-4DB5-9C4D-3538F2C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CIP vzw</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Unizo PC Opleidingsproject</dc:creator>
  <cp:keywords/>
  <dc:description/>
  <cp:lastModifiedBy>Charlotte Michils</cp:lastModifiedBy>
  <cp:revision>3</cp:revision>
  <cp:lastPrinted>2003-12-08T08:44:00Z</cp:lastPrinted>
  <dcterms:created xsi:type="dcterms:W3CDTF">2020-12-18T12:58:00Z</dcterms:created>
  <dcterms:modified xsi:type="dcterms:W3CDTF">2020-12-18T12:59:00Z</dcterms:modified>
</cp:coreProperties>
</file>